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69"/>
        <w:tblW w:w="9616" w:type="dxa"/>
        <w:tblLook w:val="04A0" w:firstRow="1" w:lastRow="0" w:firstColumn="1" w:lastColumn="0" w:noHBand="0" w:noVBand="1"/>
      </w:tblPr>
      <w:tblGrid>
        <w:gridCol w:w="4999"/>
        <w:gridCol w:w="4617"/>
      </w:tblGrid>
      <w:tr w:rsidR="00155CD6" w:rsidTr="00155CD6">
        <w:trPr>
          <w:trHeight w:val="3987"/>
        </w:trPr>
        <w:tc>
          <w:tcPr>
            <w:tcW w:w="4999" w:type="dxa"/>
          </w:tcPr>
          <w:p w:rsidR="00155CD6" w:rsidRDefault="00155CD6"/>
          <w:p w:rsidR="00155CD6" w:rsidRDefault="00155CD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   учреждение    дополнительного образования                  </w:t>
            </w:r>
          </w:p>
          <w:p w:rsidR="00155CD6" w:rsidRDefault="00155CD6">
            <w:pPr>
              <w:jc w:val="center"/>
              <w:rPr>
                <w:b/>
              </w:rPr>
            </w:pPr>
            <w:r>
              <w:rPr>
                <w:b/>
              </w:rPr>
              <w:t xml:space="preserve">«Центр детского творчества»  </w:t>
            </w:r>
          </w:p>
          <w:p w:rsidR="00155CD6" w:rsidRDefault="00155C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урманаевка</w:t>
            </w:r>
            <w:proofErr w:type="spellEnd"/>
            <w:r>
              <w:rPr>
                <w:b/>
              </w:rPr>
              <w:t xml:space="preserve"> Курманаевского района Оренбургской области</w:t>
            </w:r>
          </w:p>
          <w:p w:rsidR="00155CD6" w:rsidRDefault="00155CD6">
            <w:pPr>
              <w:jc w:val="center"/>
            </w:pPr>
          </w:p>
          <w:p w:rsidR="00155CD6" w:rsidRDefault="00155CD6">
            <w:pPr>
              <w:jc w:val="center"/>
            </w:pPr>
            <w:r>
              <w:t xml:space="preserve">ул. Мира, д.5а. с. Курманаевка, 461060. </w:t>
            </w:r>
          </w:p>
          <w:p w:rsidR="00155CD6" w:rsidRDefault="00155CD6">
            <w:pPr>
              <w:jc w:val="center"/>
            </w:pPr>
            <w:r>
              <w:t>тел. 2-14-96</w:t>
            </w:r>
          </w:p>
          <w:p w:rsidR="00155CD6" w:rsidRDefault="00155CD6">
            <w:pPr>
              <w:jc w:val="center"/>
              <w:rPr>
                <w:sz w:val="28"/>
              </w:rPr>
            </w:pPr>
          </w:p>
          <w:p w:rsidR="00155CD6" w:rsidRDefault="00155CD6">
            <w:r>
              <w:rPr>
                <w:sz w:val="28"/>
              </w:rPr>
              <w:t xml:space="preserve">    </w:t>
            </w:r>
            <w:r>
              <w:t>Исх.  № 218   от  08.10.20 г.</w:t>
            </w:r>
          </w:p>
        </w:tc>
        <w:tc>
          <w:tcPr>
            <w:tcW w:w="4617" w:type="dxa"/>
          </w:tcPr>
          <w:p w:rsidR="00155CD6" w:rsidRDefault="00155CD6">
            <w:pPr>
              <w:rPr>
                <w:sz w:val="28"/>
              </w:rPr>
            </w:pPr>
          </w:p>
          <w:p w:rsidR="00155CD6" w:rsidRDefault="00155CD6">
            <w:pPr>
              <w:rPr>
                <w:sz w:val="28"/>
              </w:rPr>
            </w:pPr>
            <w:r>
              <w:rPr>
                <w:sz w:val="28"/>
              </w:rPr>
              <w:t xml:space="preserve">    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ВР, педагогам дополнительного образования</w:t>
            </w:r>
          </w:p>
          <w:p w:rsidR="00155CD6" w:rsidRDefault="00155CD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:rsidR="00155CD6" w:rsidRDefault="00155CD6">
            <w:pPr>
              <w:rPr>
                <w:sz w:val="28"/>
              </w:rPr>
            </w:pPr>
          </w:p>
          <w:p w:rsidR="00155CD6" w:rsidRDefault="00155CD6">
            <w:pPr>
              <w:jc w:val="center"/>
              <w:rPr>
                <w:sz w:val="28"/>
              </w:rPr>
            </w:pPr>
          </w:p>
        </w:tc>
      </w:tr>
    </w:tbl>
    <w:p w:rsidR="00155CD6" w:rsidRDefault="00155CD6" w:rsidP="0060442E">
      <w:pPr>
        <w:spacing w:after="240"/>
        <w:jc w:val="center"/>
        <w:rPr>
          <w:b/>
        </w:rPr>
      </w:pPr>
      <w:r>
        <w:rPr>
          <w:b/>
        </w:rPr>
        <w:t>Положение</w:t>
      </w:r>
    </w:p>
    <w:p w:rsidR="00155CD6" w:rsidRDefault="00155CD6" w:rsidP="00155CD6">
      <w:pPr>
        <w:spacing w:after="240"/>
        <w:jc w:val="center"/>
        <w:rPr>
          <w:b/>
        </w:rPr>
      </w:pPr>
      <w:r>
        <w:rPr>
          <w:b/>
        </w:rPr>
        <w:t>о проведении районного дистанционного конкурса чтецов</w:t>
      </w:r>
    </w:p>
    <w:p w:rsidR="00155CD6" w:rsidRDefault="00155CD6" w:rsidP="00155CD6">
      <w:pPr>
        <w:spacing w:after="240"/>
        <w:jc w:val="center"/>
        <w:rPr>
          <w:b/>
        </w:rPr>
      </w:pPr>
      <w:r>
        <w:rPr>
          <w:b/>
        </w:rPr>
        <w:t>«Закружилась листва золотая».</w:t>
      </w:r>
    </w:p>
    <w:p w:rsidR="00FA46CB" w:rsidRDefault="00FA46CB" w:rsidP="00FA46CB">
      <w:pPr>
        <w:ind w:right="-1" w:firstLine="709"/>
      </w:pPr>
      <w:r>
        <w:t xml:space="preserve">Конкурс проходит в год празднования 125 – </w:t>
      </w:r>
      <w:proofErr w:type="spellStart"/>
      <w:r>
        <w:t>летия</w:t>
      </w:r>
      <w:proofErr w:type="spellEnd"/>
      <w:r>
        <w:t xml:space="preserve"> со дня рождения великого русского поэта С.А. Есенина.</w:t>
      </w:r>
    </w:p>
    <w:p w:rsidR="00FA46CB" w:rsidRDefault="00FA46CB" w:rsidP="00FA46CB">
      <w:pPr>
        <w:ind w:right="-1" w:firstLine="709"/>
      </w:pPr>
      <w:r>
        <w:t>Конкурс проводится в соответствии с целями и задачами реализации федерального проекта «Успех каждого ребёнка».</w:t>
      </w:r>
    </w:p>
    <w:p w:rsidR="00FA46CB" w:rsidRDefault="00FA46CB" w:rsidP="00FA46CB">
      <w:pPr>
        <w:ind w:right="-1" w:firstLine="709"/>
      </w:pPr>
    </w:p>
    <w:p w:rsidR="00FA46CB" w:rsidRPr="00446587" w:rsidRDefault="00FA46CB" w:rsidP="00FA46CB">
      <w:pPr>
        <w:ind w:right="-1" w:firstLine="709"/>
        <w:rPr>
          <w:b/>
          <w:u w:val="single"/>
        </w:rPr>
      </w:pPr>
      <w:r w:rsidRPr="00446587">
        <w:rPr>
          <w:b/>
          <w:u w:val="single"/>
        </w:rPr>
        <w:t>Цель Конкурса:</w:t>
      </w:r>
    </w:p>
    <w:p w:rsidR="00FA46CB" w:rsidRDefault="00FA46CB" w:rsidP="00FA46CB">
      <w:pPr>
        <w:ind w:right="-1" w:firstLine="709"/>
      </w:pPr>
      <w:r>
        <w:t>- популяризация творчества С.А. Есенина, русского национального гения, поэта – патриота.</w:t>
      </w:r>
    </w:p>
    <w:p w:rsidR="00FA46CB" w:rsidRPr="00446587" w:rsidRDefault="00FA46CB" w:rsidP="00446587">
      <w:pPr>
        <w:ind w:right="-1" w:firstLine="709"/>
        <w:rPr>
          <w:b/>
          <w:u w:val="single"/>
        </w:rPr>
      </w:pPr>
      <w:r w:rsidRPr="00446587">
        <w:rPr>
          <w:b/>
          <w:u w:val="single"/>
        </w:rPr>
        <w:t>Задачи:</w:t>
      </w:r>
    </w:p>
    <w:p w:rsidR="00FA46CB" w:rsidRDefault="00FA46CB" w:rsidP="00FA46CB">
      <w:pPr>
        <w:ind w:right="-1" w:firstLine="709"/>
      </w:pPr>
      <w:r>
        <w:t>- нравственное воспитание и духовное обогащение подрастающего поколения;</w:t>
      </w:r>
    </w:p>
    <w:p w:rsidR="00FA46CB" w:rsidRDefault="00FA46CB" w:rsidP="00FA46CB">
      <w:pPr>
        <w:ind w:right="-1" w:firstLine="709"/>
      </w:pPr>
      <w:r>
        <w:t>- формирование навыков выразительного чтения и интерпретации текста;</w:t>
      </w:r>
    </w:p>
    <w:p w:rsidR="00FA46CB" w:rsidRPr="00FA46CB" w:rsidRDefault="00FA46CB" w:rsidP="00FA46CB">
      <w:pPr>
        <w:ind w:right="-1" w:firstLine="709"/>
      </w:pPr>
      <w:r>
        <w:t xml:space="preserve">- поиск и поддержка талантливых детей, создание социального </w:t>
      </w:r>
      <w:r w:rsidR="000F65BC">
        <w:t>лифта для читающих детей.</w:t>
      </w:r>
    </w:p>
    <w:p w:rsidR="00FA46CB" w:rsidRPr="00FA46CB" w:rsidRDefault="00FA46CB" w:rsidP="00446587">
      <w:pPr>
        <w:ind w:right="-1" w:firstLine="709"/>
      </w:pPr>
    </w:p>
    <w:p w:rsidR="00155CD6" w:rsidRPr="00446587" w:rsidRDefault="00155CD6" w:rsidP="00446587">
      <w:pPr>
        <w:ind w:right="-1"/>
        <w:jc w:val="both"/>
        <w:rPr>
          <w:b/>
          <w:u w:val="single"/>
        </w:rPr>
      </w:pPr>
      <w:r w:rsidRPr="00446587">
        <w:rPr>
          <w:b/>
          <w:u w:val="single"/>
        </w:rPr>
        <w:t>Участники Конкурса</w:t>
      </w:r>
    </w:p>
    <w:p w:rsidR="00155CD6" w:rsidRDefault="00155CD6" w:rsidP="00931BAD">
      <w:pPr>
        <w:ind w:right="-1"/>
        <w:jc w:val="both"/>
      </w:pPr>
      <w:proofErr w:type="gramStart"/>
      <w:r>
        <w:t>В Конкурсе принимают участие обучающиеся образовательных организаций и организаций дополнительного образования в возрасте 11 – 17 лет включительно.</w:t>
      </w:r>
      <w:proofErr w:type="gramEnd"/>
    </w:p>
    <w:p w:rsidR="00155CD6" w:rsidRDefault="00155CD6" w:rsidP="00931BAD">
      <w:pPr>
        <w:ind w:right="-1"/>
        <w:jc w:val="both"/>
      </w:pPr>
      <w:r>
        <w:t xml:space="preserve"> Возрастные категории участников:</w:t>
      </w:r>
    </w:p>
    <w:p w:rsidR="00155CD6" w:rsidRDefault="00155CD6" w:rsidP="00155CD6">
      <w:pPr>
        <w:ind w:right="-1" w:firstLine="709"/>
        <w:jc w:val="both"/>
      </w:pPr>
      <w:r>
        <w:t>- младшая возрастная группа 11-13 лет;</w:t>
      </w:r>
    </w:p>
    <w:p w:rsidR="00155CD6" w:rsidRDefault="00155CD6" w:rsidP="00155CD6">
      <w:pPr>
        <w:ind w:right="-1" w:firstLine="709"/>
        <w:jc w:val="both"/>
      </w:pPr>
      <w:r>
        <w:t>- старшая возрастная группа 14-17 лет.</w:t>
      </w:r>
    </w:p>
    <w:p w:rsidR="00155CD6" w:rsidRDefault="00155CD6" w:rsidP="00155CD6">
      <w:pPr>
        <w:ind w:right="-1" w:firstLine="709"/>
        <w:jc w:val="both"/>
      </w:pPr>
    </w:p>
    <w:p w:rsidR="00155CD6" w:rsidRPr="00446587" w:rsidRDefault="00155CD6" w:rsidP="00931BAD">
      <w:pPr>
        <w:ind w:right="-1"/>
        <w:rPr>
          <w:b/>
          <w:u w:val="single"/>
        </w:rPr>
      </w:pPr>
      <w:r w:rsidRPr="00446587">
        <w:rPr>
          <w:b/>
          <w:u w:val="single"/>
        </w:rPr>
        <w:t>Сроки и порядок проведения</w:t>
      </w:r>
    </w:p>
    <w:p w:rsidR="00155CD6" w:rsidRDefault="00931BAD" w:rsidP="00931BAD">
      <w:pPr>
        <w:ind w:right="-1"/>
        <w:jc w:val="both"/>
      </w:pPr>
      <w:r>
        <w:t xml:space="preserve">Конкурс проводится </w:t>
      </w:r>
      <w:r w:rsidR="00155CD6">
        <w:t xml:space="preserve">в дистанционном  формате с </w:t>
      </w:r>
      <w:r>
        <w:t>8</w:t>
      </w:r>
      <w:r w:rsidR="00155CD6">
        <w:t xml:space="preserve"> октября по  </w:t>
      </w:r>
      <w:r>
        <w:t>23 октября 2020 года</w:t>
      </w:r>
      <w:r w:rsidR="00155CD6">
        <w:t>.</w:t>
      </w:r>
    </w:p>
    <w:p w:rsidR="00155CD6" w:rsidRPr="00931BAD" w:rsidRDefault="00931BAD" w:rsidP="00931BAD">
      <w:pPr>
        <w:rPr>
          <w:b/>
          <w:sz w:val="28"/>
          <w:szCs w:val="28"/>
        </w:rPr>
      </w:pPr>
      <w:r>
        <w:t>Для</w:t>
      </w:r>
      <w:r w:rsidR="00155CD6">
        <w:t xml:space="preserve"> участия  в  Конкурсе необходимо в срок до  2</w:t>
      </w:r>
      <w:r>
        <w:t>3</w:t>
      </w:r>
      <w:r w:rsidR="00155CD6">
        <w:t xml:space="preserve"> октября 2020 г. на электронную почту  </w:t>
      </w:r>
      <w:hyperlink r:id="rId6" w:history="1">
        <w:r w:rsidRPr="00931BAD">
          <w:rPr>
            <w:rStyle w:val="a4"/>
          </w:rPr>
          <w:t>centr-curmanaevca2@yandex.ru</w:t>
        </w:r>
      </w:hyperlink>
      <w:r>
        <w:rPr>
          <w:b/>
          <w:sz w:val="28"/>
          <w:szCs w:val="28"/>
        </w:rPr>
        <w:t xml:space="preserve"> </w:t>
      </w:r>
      <w:r w:rsidR="00155CD6">
        <w:t>направить:</w:t>
      </w:r>
    </w:p>
    <w:p w:rsidR="00155CD6" w:rsidRDefault="00155CD6" w:rsidP="00155CD6">
      <w:pPr>
        <w:ind w:right="-1" w:firstLine="709"/>
        <w:jc w:val="both"/>
      </w:pPr>
      <w:r>
        <w:t>- скан-копию заявки (приложение 1);</w:t>
      </w:r>
    </w:p>
    <w:p w:rsidR="00155CD6" w:rsidRDefault="00155CD6" w:rsidP="00155CD6">
      <w:pPr>
        <w:ind w:right="-1" w:firstLine="709"/>
        <w:jc w:val="both"/>
      </w:pPr>
      <w:r>
        <w:t xml:space="preserve">- </w:t>
      </w:r>
      <w:proofErr w:type="gramStart"/>
      <w:r>
        <w:t>скан-копии</w:t>
      </w:r>
      <w:proofErr w:type="gramEnd"/>
      <w:r>
        <w:t xml:space="preserve"> заявлений о согласии на обработку персональных данных на каждого участника Конкурса  (приложение 2);</w:t>
      </w:r>
    </w:p>
    <w:p w:rsidR="00155CD6" w:rsidRDefault="00155CD6" w:rsidP="00155CD6">
      <w:pPr>
        <w:ind w:firstLine="709"/>
        <w:jc w:val="both"/>
      </w:pPr>
      <w:r>
        <w:t xml:space="preserve">- видеозапись конкурсантов (отдельно каждого). </w:t>
      </w:r>
    </w:p>
    <w:p w:rsidR="00155CD6" w:rsidRDefault="00155CD6" w:rsidP="00931BAD">
      <w:pPr>
        <w:jc w:val="both"/>
      </w:pPr>
      <w:r>
        <w:t xml:space="preserve"> </w:t>
      </w:r>
      <w:proofErr w:type="gramStart"/>
      <w:r>
        <w:t>В теме электронного письма необходимо указать название Конкурса,  территорию, ОО, ФИО куратора (например:</w:t>
      </w:r>
      <w:proofErr w:type="gramEnd"/>
      <w:r>
        <w:t xml:space="preserve"> «Закружилась  ли</w:t>
      </w:r>
      <w:r w:rsidR="00931BAD">
        <w:t xml:space="preserve">ства золотая», </w:t>
      </w:r>
      <w:proofErr w:type="spellStart"/>
      <w:r w:rsidR="00931BAD">
        <w:t>Курманаевский</w:t>
      </w:r>
      <w:proofErr w:type="spellEnd"/>
      <w:r>
        <w:t xml:space="preserve"> район, </w:t>
      </w:r>
      <w:r w:rsidR="00931BAD">
        <w:t>с. Курманаевка</w:t>
      </w:r>
      <w:r>
        <w:t xml:space="preserve">,  </w:t>
      </w:r>
      <w:r w:rsidR="00931BAD">
        <w:t>МАОУ «</w:t>
      </w:r>
      <w:proofErr w:type="spellStart"/>
      <w:r w:rsidR="00931BAD">
        <w:t>Курманаевская</w:t>
      </w:r>
      <w:proofErr w:type="spellEnd"/>
      <w:r w:rsidR="00931BAD">
        <w:t xml:space="preserve"> СОШ»</w:t>
      </w:r>
      <w:r>
        <w:t xml:space="preserve">, Петрова Т.И.). </w:t>
      </w:r>
    </w:p>
    <w:p w:rsidR="00155CD6" w:rsidRDefault="00155CD6" w:rsidP="00931BAD">
      <w:pPr>
        <w:jc w:val="both"/>
      </w:pPr>
      <w:r w:rsidRPr="00DB1AAC">
        <w:t>Участник Конкурса считается зарегистрированным после подтверждения организатором получения заявки.</w:t>
      </w:r>
    </w:p>
    <w:p w:rsidR="00931BAD" w:rsidRDefault="00155CD6" w:rsidP="00931BAD">
      <w:pPr>
        <w:jc w:val="both"/>
      </w:pPr>
      <w:r>
        <w:t>Заявки</w:t>
      </w:r>
      <w:r w:rsidR="00931BAD">
        <w:t>,</w:t>
      </w:r>
      <w:r>
        <w:t xml:space="preserve"> полученные после </w:t>
      </w:r>
      <w:r w:rsidR="00931BAD">
        <w:t>23</w:t>
      </w:r>
      <w:r>
        <w:t xml:space="preserve"> окт</w:t>
      </w:r>
      <w:r w:rsidR="00931BAD">
        <w:t>ября 2020 г., не рассматриваются</w:t>
      </w:r>
    </w:p>
    <w:p w:rsidR="00931BAD" w:rsidRDefault="00931BAD" w:rsidP="00931BAD">
      <w:pPr>
        <w:jc w:val="both"/>
      </w:pPr>
    </w:p>
    <w:p w:rsidR="00155CD6" w:rsidRPr="00446587" w:rsidRDefault="00155CD6" w:rsidP="00931BAD">
      <w:pPr>
        <w:jc w:val="both"/>
        <w:rPr>
          <w:b/>
          <w:u w:val="single"/>
        </w:rPr>
      </w:pPr>
      <w:r w:rsidRPr="00446587">
        <w:rPr>
          <w:b/>
          <w:u w:val="single"/>
        </w:rPr>
        <w:t>Требования к конкурсным работам и критерии</w:t>
      </w:r>
    </w:p>
    <w:p w:rsidR="00155CD6" w:rsidRPr="0023012E" w:rsidRDefault="00155CD6" w:rsidP="00931BAD">
      <w:pPr>
        <w:jc w:val="both"/>
      </w:pPr>
      <w:r w:rsidRPr="0023012E">
        <w:t>В ходе конкурсных состязаний участник декламирует по памяти стихотворение русского поэта С.А. Есенина</w:t>
      </w:r>
      <w:r>
        <w:t xml:space="preserve"> или стихотворный коллаж из его произведений. Коллективное выступление не допускается.</w:t>
      </w:r>
    </w:p>
    <w:p w:rsidR="00155CD6" w:rsidRDefault="00155CD6" w:rsidP="00931BAD">
      <w:pPr>
        <w:jc w:val="both"/>
      </w:pPr>
      <w:r w:rsidRPr="0023012E">
        <w:t xml:space="preserve"> Продолжительность выступления </w:t>
      </w:r>
      <w:r>
        <w:t>не более 3 минут.</w:t>
      </w:r>
      <w:r w:rsidRPr="0065137C">
        <w:t xml:space="preserve"> </w:t>
      </w:r>
    </w:p>
    <w:p w:rsidR="00155CD6" w:rsidRPr="0023012E" w:rsidRDefault="00155CD6" w:rsidP="00931BAD">
      <w:pPr>
        <w:jc w:val="both"/>
      </w:pPr>
      <w:r w:rsidRPr="0065137C">
        <w:t>Все конкурсные работы</w:t>
      </w:r>
      <w:r>
        <w:t xml:space="preserve"> (видеофайлы)</w:t>
      </w:r>
      <w:r w:rsidRPr="0065137C">
        <w:t xml:space="preserve"> должны быть подписаны следующим образом: </w:t>
      </w:r>
      <w:proofErr w:type="gramStart"/>
      <w:r w:rsidRPr="0065137C">
        <w:t>ФИО участника, возраст, территория (например</w:t>
      </w:r>
      <w:r w:rsidR="00931BAD">
        <w:t>:</w:t>
      </w:r>
      <w:proofErr w:type="gramEnd"/>
      <w:r w:rsidR="00931BAD">
        <w:t xml:space="preserve"> </w:t>
      </w:r>
      <w:proofErr w:type="gramStart"/>
      <w:r w:rsidR="00931BAD">
        <w:t xml:space="preserve">Николаев Иван, 12 лет, </w:t>
      </w:r>
      <w:proofErr w:type="spellStart"/>
      <w:r w:rsidR="00931BAD">
        <w:t>Курманаевский</w:t>
      </w:r>
      <w:proofErr w:type="spellEnd"/>
      <w:r w:rsidR="00931BAD">
        <w:t xml:space="preserve"> район</w:t>
      </w:r>
      <w:r>
        <w:t>).</w:t>
      </w:r>
      <w:proofErr w:type="gramEnd"/>
    </w:p>
    <w:p w:rsidR="00155CD6" w:rsidRDefault="00155CD6" w:rsidP="00931BAD">
      <w:pPr>
        <w:jc w:val="both"/>
      </w:pPr>
      <w:r>
        <w:t xml:space="preserve"> </w:t>
      </w:r>
      <w:r w:rsidRPr="0023012E">
        <w:t xml:space="preserve">Во время выступления </w:t>
      </w:r>
      <w:r>
        <w:t xml:space="preserve">допускается </w:t>
      </w:r>
      <w:r w:rsidRPr="0023012E">
        <w:t>использован</w:t>
      </w:r>
      <w:r>
        <w:t>ие</w:t>
      </w:r>
      <w:r w:rsidRPr="0023012E">
        <w:t xml:space="preserve"> музыкально</w:t>
      </w:r>
      <w:r>
        <w:t>го</w:t>
      </w:r>
      <w:r w:rsidRPr="0023012E">
        <w:t xml:space="preserve"> сопровождени</w:t>
      </w:r>
      <w:r>
        <w:t>я</w:t>
      </w:r>
      <w:r w:rsidRPr="0023012E">
        <w:t>, декораци</w:t>
      </w:r>
      <w:r>
        <w:t>й</w:t>
      </w:r>
      <w:r w:rsidRPr="0023012E">
        <w:t>, костюм</w:t>
      </w:r>
      <w:r>
        <w:t>ов</w:t>
      </w:r>
      <w:r w:rsidRPr="0023012E">
        <w:t xml:space="preserve">. </w:t>
      </w:r>
    </w:p>
    <w:p w:rsidR="00446587" w:rsidRDefault="00446587" w:rsidP="00931BAD">
      <w:pPr>
        <w:jc w:val="both"/>
      </w:pPr>
    </w:p>
    <w:p w:rsidR="00155CD6" w:rsidRPr="00446587" w:rsidRDefault="00155CD6" w:rsidP="00931BAD">
      <w:pPr>
        <w:tabs>
          <w:tab w:val="left" w:pos="9780"/>
        </w:tabs>
        <w:ind w:right="-1"/>
        <w:jc w:val="both"/>
        <w:rPr>
          <w:b/>
          <w:u w:val="single"/>
        </w:rPr>
      </w:pPr>
      <w:r w:rsidRPr="00446587">
        <w:rPr>
          <w:b/>
          <w:u w:val="single"/>
        </w:rPr>
        <w:t>Критерии оценки:</w:t>
      </w:r>
    </w:p>
    <w:p w:rsidR="00155CD6" w:rsidRPr="00D80E73" w:rsidRDefault="00155CD6" w:rsidP="00155CD6">
      <w:pPr>
        <w:tabs>
          <w:tab w:val="left" w:pos="9780"/>
        </w:tabs>
        <w:ind w:right="-1" w:firstLine="709"/>
        <w:jc w:val="both"/>
      </w:pPr>
      <w:r w:rsidRPr="00D80E73">
        <w:t>-</w:t>
      </w:r>
      <w:r>
        <w:t xml:space="preserve"> выбор произведения, </w:t>
      </w:r>
      <w:r w:rsidRPr="00D80E73">
        <w:t xml:space="preserve">соответствие репертуара </w:t>
      </w:r>
      <w:r>
        <w:t>возрасту конкурсанта;</w:t>
      </w:r>
    </w:p>
    <w:p w:rsidR="00155CD6" w:rsidRPr="00D80E73" w:rsidRDefault="00155CD6" w:rsidP="00155CD6">
      <w:pPr>
        <w:tabs>
          <w:tab w:val="left" w:pos="9780"/>
        </w:tabs>
        <w:ind w:right="-1" w:firstLine="709"/>
        <w:jc w:val="both"/>
        <w:rPr>
          <w:shd w:val="clear" w:color="auto" w:fill="FFFFFF"/>
        </w:rPr>
      </w:pPr>
      <w:r w:rsidRPr="00D80E73">
        <w:t xml:space="preserve">- </w:t>
      </w:r>
      <w:r>
        <w:t xml:space="preserve">грамотная речь, владение </w:t>
      </w:r>
      <w:r w:rsidRPr="00D80E73">
        <w:rPr>
          <w:shd w:val="clear" w:color="auto" w:fill="FFFFFF"/>
        </w:rPr>
        <w:t>техник</w:t>
      </w:r>
      <w:r>
        <w:rPr>
          <w:shd w:val="clear" w:color="auto" w:fill="FFFFFF"/>
        </w:rPr>
        <w:t>ой</w:t>
      </w:r>
      <w:r w:rsidRPr="00D80E73">
        <w:rPr>
          <w:shd w:val="clear" w:color="auto" w:fill="FFFFFF"/>
        </w:rPr>
        <w:t xml:space="preserve"> речи</w:t>
      </w:r>
      <w:r w:rsidRPr="00854C62">
        <w:t xml:space="preserve"> </w:t>
      </w:r>
      <w:r>
        <w:t>(д</w:t>
      </w:r>
      <w:r w:rsidRPr="00854C62">
        <w:rPr>
          <w:shd w:val="clear" w:color="auto" w:fill="FFFFFF"/>
        </w:rPr>
        <w:t>икция, расстановка логических ударений, пауз</w:t>
      </w:r>
      <w:r>
        <w:rPr>
          <w:shd w:val="clear" w:color="auto" w:fill="FFFFFF"/>
        </w:rPr>
        <w:t xml:space="preserve"> и т.д.);</w:t>
      </w:r>
      <w:r w:rsidRPr="00D80E73">
        <w:rPr>
          <w:shd w:val="clear" w:color="auto" w:fill="FFFFFF"/>
        </w:rPr>
        <w:t xml:space="preserve"> </w:t>
      </w:r>
    </w:p>
    <w:p w:rsidR="00155CD6" w:rsidRDefault="00155CD6" w:rsidP="00155CD6">
      <w:pPr>
        <w:tabs>
          <w:tab w:val="left" w:pos="9780"/>
        </w:tabs>
        <w:ind w:right="-1" w:firstLine="709"/>
        <w:jc w:val="both"/>
        <w:rPr>
          <w:shd w:val="clear" w:color="auto" w:fill="FFFFFF"/>
        </w:rPr>
      </w:pPr>
      <w:r w:rsidRPr="00D80E73">
        <w:rPr>
          <w:shd w:val="clear" w:color="auto" w:fill="FFFFFF"/>
        </w:rPr>
        <w:t>-</w:t>
      </w:r>
      <w:r>
        <w:rPr>
          <w:shd w:val="clear" w:color="auto" w:fill="FFFFFF"/>
        </w:rPr>
        <w:t xml:space="preserve"> выразительность подачи,</w:t>
      </w:r>
      <w:r w:rsidRPr="00D80E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умение </w:t>
      </w:r>
      <w:r w:rsidRPr="00D80E73">
        <w:rPr>
          <w:shd w:val="clear" w:color="auto" w:fill="FFFFFF"/>
        </w:rPr>
        <w:t>воздействовать на слушателей</w:t>
      </w:r>
      <w:r>
        <w:rPr>
          <w:shd w:val="clear" w:color="auto" w:fill="FFFFFF"/>
        </w:rPr>
        <w:t>, артистизм</w:t>
      </w:r>
      <w:r w:rsidRPr="00D80E73">
        <w:rPr>
          <w:shd w:val="clear" w:color="auto" w:fill="FFFFFF"/>
        </w:rPr>
        <w:t>;</w:t>
      </w:r>
    </w:p>
    <w:p w:rsidR="00155CD6" w:rsidRPr="00D80E73" w:rsidRDefault="00155CD6" w:rsidP="00155CD6">
      <w:pPr>
        <w:tabs>
          <w:tab w:val="left" w:pos="9780"/>
        </w:tabs>
        <w:ind w:right="-1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глубина проникновения в образную систему и смысловую структуру текста.</w:t>
      </w:r>
    </w:p>
    <w:p w:rsidR="00155CD6" w:rsidRPr="00D80E73" w:rsidRDefault="00155CD6" w:rsidP="00155CD6">
      <w:pPr>
        <w:tabs>
          <w:tab w:val="left" w:pos="9780"/>
        </w:tabs>
        <w:ind w:right="-1" w:firstLine="709"/>
        <w:jc w:val="both"/>
      </w:pPr>
      <w:r>
        <w:rPr>
          <w:shd w:val="clear" w:color="auto" w:fill="FFFFFF"/>
        </w:rPr>
        <w:t xml:space="preserve"> </w:t>
      </w:r>
    </w:p>
    <w:p w:rsidR="00155CD6" w:rsidRDefault="00155CD6" w:rsidP="00931BAD">
      <w:pPr>
        <w:ind w:right="-1"/>
        <w:rPr>
          <w:b/>
          <w:u w:val="single"/>
        </w:rPr>
      </w:pPr>
      <w:r w:rsidRPr="00446587">
        <w:rPr>
          <w:b/>
          <w:u w:val="single"/>
        </w:rPr>
        <w:t xml:space="preserve">Подведение </w:t>
      </w:r>
      <w:r w:rsidR="00446587" w:rsidRPr="00446587">
        <w:rPr>
          <w:b/>
          <w:u w:val="single"/>
        </w:rPr>
        <w:t>итогов и награждение</w:t>
      </w:r>
      <w:r w:rsidR="00931BAD" w:rsidRPr="00446587">
        <w:rPr>
          <w:b/>
          <w:u w:val="single"/>
        </w:rPr>
        <w:t>:</w:t>
      </w:r>
    </w:p>
    <w:p w:rsidR="00446587" w:rsidRPr="00446587" w:rsidRDefault="00446587" w:rsidP="00931BAD">
      <w:pPr>
        <w:ind w:right="-1"/>
        <w:rPr>
          <w:b/>
          <w:u w:val="single"/>
        </w:rPr>
      </w:pPr>
    </w:p>
    <w:p w:rsidR="00931BAD" w:rsidRPr="005E708F" w:rsidRDefault="00931BAD" w:rsidP="00931BAD">
      <w:pPr>
        <w:ind w:right="-1"/>
      </w:pPr>
      <w:r>
        <w:t xml:space="preserve">Победители и призёры награждаются грамотами ЦДТ. Лучшие </w:t>
      </w:r>
      <w:r w:rsidR="00446587">
        <w:t>видеозаписи примут участие в областном Конкурсе.</w:t>
      </w:r>
    </w:p>
    <w:p w:rsidR="00155CD6" w:rsidRPr="00446587" w:rsidRDefault="00155CD6" w:rsidP="00446587">
      <w:pPr>
        <w:ind w:right="-1"/>
        <w:jc w:val="both"/>
        <w:rPr>
          <w:rStyle w:val="a4"/>
        </w:rPr>
      </w:pPr>
      <w:r>
        <w:t xml:space="preserve"> Итоги Конкурса и видеозаписи лучших выступлений будут размещены на сайте </w:t>
      </w:r>
    </w:p>
    <w:p w:rsidR="00446587" w:rsidRPr="00446587" w:rsidRDefault="00446587" w:rsidP="00446587">
      <w:pPr>
        <w:ind w:right="-1"/>
        <w:jc w:val="both"/>
        <w:rPr>
          <w:color w:val="0000FF"/>
          <w:u w:val="single"/>
        </w:rPr>
      </w:pPr>
      <w:r>
        <w:t>МБУДО «ЦДТ».</w:t>
      </w:r>
    </w:p>
    <w:p w:rsidR="00155CD6" w:rsidRPr="0060442E" w:rsidRDefault="00446587" w:rsidP="00446587">
      <w:pPr>
        <w:pStyle w:val="2"/>
        <w:spacing w:line="276" w:lineRule="auto"/>
        <w:ind w:firstLine="0"/>
      </w:pPr>
      <w:r w:rsidRPr="0060442E">
        <w:t>Координатор Конкурса</w:t>
      </w:r>
      <w:r w:rsidR="00155CD6" w:rsidRPr="0060442E">
        <w:t>:</w:t>
      </w:r>
      <w:r w:rsidRPr="0060442E">
        <w:t xml:space="preserve"> Тяпкина Ирина Васильевна, </w:t>
      </w:r>
      <w:bookmarkStart w:id="0" w:name="_GoBack"/>
      <w:bookmarkEnd w:id="0"/>
    </w:p>
    <w:p w:rsidR="00155CD6" w:rsidRPr="0060442E" w:rsidRDefault="00155CD6" w:rsidP="00155CD6">
      <w:pPr>
        <w:pStyle w:val="2"/>
        <w:spacing w:line="276" w:lineRule="auto"/>
        <w:ind w:firstLine="0"/>
        <w:rPr>
          <w:rStyle w:val="a4"/>
        </w:rPr>
      </w:pPr>
    </w:p>
    <w:p w:rsidR="00155CD6" w:rsidRPr="0060442E" w:rsidRDefault="00155CD6" w:rsidP="00155CD6">
      <w:pPr>
        <w:pStyle w:val="2"/>
        <w:spacing w:line="276" w:lineRule="auto"/>
        <w:ind w:right="-1" w:firstLine="0"/>
        <w:jc w:val="center"/>
      </w:pPr>
    </w:p>
    <w:p w:rsidR="00155CD6" w:rsidRPr="0060442E" w:rsidRDefault="00446587" w:rsidP="00446587">
      <w:pPr>
        <w:pStyle w:val="2"/>
        <w:spacing w:line="276" w:lineRule="auto"/>
        <w:ind w:right="-1" w:firstLine="0"/>
        <w:jc w:val="left"/>
      </w:pPr>
      <w:r w:rsidRPr="0060442E">
        <w:t xml:space="preserve">Директор </w:t>
      </w:r>
      <w:r w:rsidR="0060442E" w:rsidRPr="0060442E">
        <w:t>МБУДО «ЦДТ»                                           Н.В. Захарова.</w:t>
      </w:r>
    </w:p>
    <w:p w:rsidR="0060442E" w:rsidRPr="0060442E" w:rsidRDefault="0060442E" w:rsidP="00446587">
      <w:pPr>
        <w:pStyle w:val="2"/>
        <w:spacing w:line="276" w:lineRule="auto"/>
        <w:ind w:right="-1" w:firstLine="0"/>
        <w:jc w:val="left"/>
      </w:pPr>
    </w:p>
    <w:p w:rsidR="0060442E" w:rsidRPr="0060442E" w:rsidRDefault="0060442E" w:rsidP="00446587">
      <w:pPr>
        <w:pStyle w:val="2"/>
        <w:spacing w:line="276" w:lineRule="auto"/>
        <w:ind w:right="-1" w:firstLine="0"/>
        <w:jc w:val="left"/>
      </w:pPr>
      <w:r w:rsidRPr="0060442E">
        <w:t>Исполнила:</w:t>
      </w:r>
    </w:p>
    <w:p w:rsidR="0060442E" w:rsidRPr="0060442E" w:rsidRDefault="0060442E" w:rsidP="00446587">
      <w:pPr>
        <w:pStyle w:val="2"/>
        <w:spacing w:line="276" w:lineRule="auto"/>
        <w:ind w:right="-1" w:firstLine="0"/>
        <w:jc w:val="left"/>
      </w:pPr>
      <w:r w:rsidRPr="0060442E">
        <w:t>И.В. Тяпкина.</w:t>
      </w:r>
    </w:p>
    <w:p w:rsidR="00155CD6" w:rsidRPr="000F5F53" w:rsidRDefault="00155CD6" w:rsidP="00155CD6">
      <w:pPr>
        <w:tabs>
          <w:tab w:val="left" w:pos="9780"/>
        </w:tabs>
        <w:ind w:right="-1"/>
        <w:jc w:val="right"/>
      </w:pPr>
    </w:p>
    <w:p w:rsidR="00155CD6" w:rsidRPr="000F5F53" w:rsidRDefault="00155CD6" w:rsidP="00155CD6">
      <w:pPr>
        <w:tabs>
          <w:tab w:val="left" w:pos="9780"/>
        </w:tabs>
        <w:ind w:right="-1"/>
        <w:jc w:val="right"/>
      </w:pPr>
    </w:p>
    <w:p w:rsidR="00155CD6" w:rsidRPr="000F5F53" w:rsidRDefault="00155CD6" w:rsidP="00155CD6">
      <w:pPr>
        <w:tabs>
          <w:tab w:val="left" w:pos="9780"/>
        </w:tabs>
        <w:ind w:right="-1"/>
        <w:jc w:val="right"/>
      </w:pPr>
    </w:p>
    <w:p w:rsidR="00155CD6" w:rsidRPr="000F5F53" w:rsidRDefault="00155CD6" w:rsidP="00155CD6">
      <w:pPr>
        <w:tabs>
          <w:tab w:val="left" w:pos="9780"/>
        </w:tabs>
        <w:ind w:right="-1"/>
        <w:jc w:val="right"/>
      </w:pPr>
    </w:p>
    <w:p w:rsidR="00155CD6" w:rsidRPr="000F5F53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</w:pPr>
    </w:p>
    <w:p w:rsidR="00155CD6" w:rsidRPr="000F5F53" w:rsidRDefault="00155CD6" w:rsidP="00155CD6">
      <w:pPr>
        <w:tabs>
          <w:tab w:val="left" w:pos="9780"/>
        </w:tabs>
        <w:ind w:right="-1"/>
      </w:pPr>
    </w:p>
    <w:p w:rsidR="00155CD6" w:rsidRPr="000F5F53" w:rsidRDefault="00155CD6" w:rsidP="00155CD6">
      <w:pPr>
        <w:tabs>
          <w:tab w:val="left" w:pos="9780"/>
        </w:tabs>
        <w:ind w:right="-1"/>
      </w:pPr>
    </w:p>
    <w:p w:rsidR="00155CD6" w:rsidRPr="000F5F53" w:rsidRDefault="00155CD6" w:rsidP="00155CD6">
      <w:pPr>
        <w:tabs>
          <w:tab w:val="left" w:pos="9780"/>
        </w:tabs>
        <w:ind w:right="-1"/>
      </w:pPr>
    </w:p>
    <w:p w:rsidR="00155CD6" w:rsidRPr="000F5F53" w:rsidRDefault="00155CD6" w:rsidP="00155CD6">
      <w:pPr>
        <w:tabs>
          <w:tab w:val="left" w:pos="9780"/>
        </w:tabs>
        <w:ind w:right="-1"/>
      </w:pPr>
    </w:p>
    <w:p w:rsidR="00155CD6" w:rsidRPr="000F5F53" w:rsidRDefault="00155CD6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155CD6" w:rsidRPr="00961FF1" w:rsidRDefault="00155CD6" w:rsidP="00155CD6">
      <w:pPr>
        <w:tabs>
          <w:tab w:val="left" w:pos="9780"/>
        </w:tabs>
        <w:ind w:right="-1"/>
        <w:jc w:val="right"/>
      </w:pPr>
      <w:r w:rsidRPr="00961FF1">
        <w:t>Приложение  1</w:t>
      </w:r>
    </w:p>
    <w:p w:rsidR="00155CD6" w:rsidRPr="000F5F53" w:rsidRDefault="00155CD6" w:rsidP="00155CD6">
      <w:pPr>
        <w:ind w:firstLine="709"/>
        <w:jc w:val="both"/>
      </w:pPr>
    </w:p>
    <w:p w:rsidR="00155CD6" w:rsidRPr="006D7734" w:rsidRDefault="00155CD6" w:rsidP="00155CD6">
      <w:pPr>
        <w:ind w:right="282"/>
        <w:jc w:val="center"/>
      </w:pPr>
      <w:r w:rsidRPr="006D7734">
        <w:t>Заявка</w:t>
      </w:r>
    </w:p>
    <w:p w:rsidR="00155CD6" w:rsidRPr="006D7734" w:rsidRDefault="00155CD6" w:rsidP="00155CD6">
      <w:pPr>
        <w:jc w:val="center"/>
      </w:pPr>
      <w:r w:rsidRPr="006D7734">
        <w:t xml:space="preserve">на участие в областном </w:t>
      </w:r>
      <w:r>
        <w:t xml:space="preserve">дистанционном </w:t>
      </w:r>
      <w:r w:rsidRPr="006D7734">
        <w:t xml:space="preserve">конкурсе чтецов </w:t>
      </w:r>
    </w:p>
    <w:p w:rsidR="00155CD6" w:rsidRPr="006D7734" w:rsidRDefault="00155CD6" w:rsidP="00155CD6">
      <w:pPr>
        <w:jc w:val="center"/>
      </w:pPr>
      <w:r w:rsidRPr="006D7734">
        <w:t>«Закружилась листва золотая»</w:t>
      </w:r>
    </w:p>
    <w:p w:rsidR="00155CD6" w:rsidRPr="006D7734" w:rsidRDefault="00155CD6" w:rsidP="00155CD6">
      <w:pPr>
        <w:ind w:right="282"/>
        <w:jc w:val="center"/>
      </w:pPr>
    </w:p>
    <w:p w:rsidR="00155CD6" w:rsidRPr="006D7734" w:rsidRDefault="00155CD6" w:rsidP="00155CD6">
      <w:pPr>
        <w:pStyle w:val="Style8"/>
        <w:spacing w:line="360" w:lineRule="auto"/>
        <w:ind w:right="142"/>
        <w:jc w:val="left"/>
        <w:rPr>
          <w:rFonts w:ascii="Times New Roman" w:hAnsi="Times New Roman" w:cs="Times New Roman"/>
          <w:sz w:val="28"/>
          <w:szCs w:val="28"/>
        </w:rPr>
      </w:pPr>
      <w:r w:rsidRPr="006D7734">
        <w:rPr>
          <w:rFonts w:ascii="Times New Roman" w:hAnsi="Times New Roman" w:cs="Times New Roman"/>
          <w:sz w:val="28"/>
          <w:szCs w:val="28"/>
        </w:rPr>
        <w:t>Территория____________________________________________________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7734">
        <w:rPr>
          <w:rFonts w:ascii="Times New Roman" w:hAnsi="Times New Roman" w:cs="Times New Roman"/>
          <w:sz w:val="28"/>
          <w:szCs w:val="28"/>
        </w:rPr>
        <w:t>__</w:t>
      </w:r>
    </w:p>
    <w:p w:rsidR="00155CD6" w:rsidRPr="006D7734" w:rsidRDefault="00155CD6" w:rsidP="00155CD6">
      <w:pPr>
        <w:pStyle w:val="Style8"/>
        <w:spacing w:line="360" w:lineRule="auto"/>
        <w:ind w:right="142"/>
        <w:jc w:val="left"/>
        <w:rPr>
          <w:rFonts w:ascii="Times New Roman" w:hAnsi="Times New Roman" w:cs="Times New Roman"/>
          <w:sz w:val="28"/>
          <w:szCs w:val="28"/>
        </w:rPr>
      </w:pPr>
      <w:r w:rsidRPr="006D7734"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7734">
        <w:rPr>
          <w:rFonts w:ascii="Times New Roman" w:hAnsi="Times New Roman" w:cs="Times New Roman"/>
          <w:sz w:val="28"/>
          <w:szCs w:val="28"/>
        </w:rPr>
        <w:t>____</w:t>
      </w:r>
    </w:p>
    <w:p w:rsidR="00155CD6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  <w:r w:rsidRPr="006D7734">
        <w:rPr>
          <w:rFonts w:ascii="Times New Roman" w:hAnsi="Times New Roman" w:cs="Times New Roman"/>
          <w:sz w:val="28"/>
          <w:szCs w:val="28"/>
        </w:rPr>
        <w:t>Ф.И.О., должность куратора (руководителя)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7734">
        <w:rPr>
          <w:rFonts w:ascii="Times New Roman" w:hAnsi="Times New Roman" w:cs="Times New Roman"/>
          <w:sz w:val="28"/>
          <w:szCs w:val="28"/>
        </w:rPr>
        <w:t xml:space="preserve"> Конкурса,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773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D773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D7734">
        <w:rPr>
          <w:rFonts w:ascii="Times New Roman" w:hAnsi="Times New Roman" w:cs="Times New Roman"/>
          <w:sz w:val="28"/>
          <w:szCs w:val="28"/>
        </w:rPr>
        <w:t xml:space="preserve"> (для обратной связи)</w:t>
      </w:r>
    </w:p>
    <w:p w:rsidR="00155CD6" w:rsidRPr="006D7734" w:rsidRDefault="00155CD6" w:rsidP="00155CD6">
      <w:pPr>
        <w:pStyle w:val="Style8"/>
        <w:spacing w:line="360" w:lineRule="auto"/>
        <w:ind w:right="142"/>
        <w:jc w:val="left"/>
        <w:rPr>
          <w:rFonts w:ascii="Times New Roman" w:hAnsi="Times New Roman" w:cs="Times New Roman"/>
          <w:sz w:val="28"/>
          <w:szCs w:val="28"/>
        </w:rPr>
      </w:pPr>
      <w:r w:rsidRPr="006D773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  <w:r w:rsidRPr="006D773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90"/>
        <w:gridCol w:w="2290"/>
        <w:gridCol w:w="2290"/>
      </w:tblGrid>
      <w:tr w:rsidR="00155CD6" w:rsidRPr="00491ABA" w:rsidTr="009D3596">
        <w:tc>
          <w:tcPr>
            <w:tcW w:w="270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 w:rsidRPr="00491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1A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91A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491ABA">
              <w:rPr>
                <w:rFonts w:ascii="Times New Roman" w:hAnsi="Times New Roman" w:cs="Times New Roman"/>
                <w:sz w:val="28"/>
                <w:szCs w:val="28"/>
              </w:rPr>
              <w:t>частника</w:t>
            </w: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1ABA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A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155CD6" w:rsidRPr="00491ABA" w:rsidTr="009D3596">
        <w:tc>
          <w:tcPr>
            <w:tcW w:w="270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D6" w:rsidRPr="00491ABA" w:rsidTr="009D3596">
        <w:tc>
          <w:tcPr>
            <w:tcW w:w="270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D6" w:rsidRPr="00491ABA" w:rsidTr="009D3596">
        <w:tc>
          <w:tcPr>
            <w:tcW w:w="270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D6" w:rsidRPr="00491ABA" w:rsidTr="009D3596">
        <w:tc>
          <w:tcPr>
            <w:tcW w:w="270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155CD6" w:rsidRPr="00491ABA" w:rsidRDefault="00155CD6" w:rsidP="009D3596">
            <w:pPr>
              <w:pStyle w:val="Style8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</w:p>
    <w:p w:rsidR="00155CD6" w:rsidRPr="006D7734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D6" w:rsidRPr="00D55E98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 2020 г.                </w:t>
      </w:r>
      <w:r w:rsidRPr="006D7734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55CD6" w:rsidRPr="00D55E98" w:rsidRDefault="00155CD6" w:rsidP="00155CD6">
      <w:pPr>
        <w:pStyle w:val="Style8"/>
        <w:ind w:right="142"/>
        <w:jc w:val="left"/>
        <w:rPr>
          <w:rFonts w:ascii="Times New Roman" w:hAnsi="Times New Roman" w:cs="Times New Roman"/>
          <w:i/>
          <w:iCs/>
        </w:rPr>
      </w:pPr>
      <w:r w:rsidRPr="00D55E98">
        <w:rPr>
          <w:rFonts w:ascii="Times New Roman" w:hAnsi="Times New Roman" w:cs="Times New Roman"/>
          <w:i/>
          <w:iCs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</w:t>
      </w:r>
      <w:r w:rsidRPr="00D55E98">
        <w:rPr>
          <w:rFonts w:ascii="Times New Roman" w:hAnsi="Times New Roman" w:cs="Times New Roman"/>
          <w:i/>
          <w:iCs/>
        </w:rPr>
        <w:t xml:space="preserve">    подпись </w:t>
      </w:r>
      <w:r>
        <w:rPr>
          <w:rFonts w:ascii="Times New Roman" w:hAnsi="Times New Roman" w:cs="Times New Roman"/>
          <w:i/>
          <w:iCs/>
        </w:rPr>
        <w:t xml:space="preserve">     </w:t>
      </w:r>
      <w:r w:rsidRPr="00D55E98">
        <w:rPr>
          <w:rFonts w:ascii="Times New Roman" w:hAnsi="Times New Roman" w:cs="Times New Roman"/>
          <w:i/>
          <w:iCs/>
        </w:rPr>
        <w:t xml:space="preserve">                                 расшифровка</w:t>
      </w:r>
    </w:p>
    <w:p w:rsidR="00155CD6" w:rsidRPr="006D7734" w:rsidRDefault="00155CD6" w:rsidP="00155CD6">
      <w:pPr>
        <w:pStyle w:val="Style8"/>
        <w:ind w:right="142"/>
        <w:jc w:val="left"/>
        <w:rPr>
          <w:rFonts w:cs="Times New Roman"/>
        </w:rPr>
      </w:pPr>
    </w:p>
    <w:p w:rsidR="00155CD6" w:rsidRPr="006D7734" w:rsidRDefault="00155CD6" w:rsidP="00155CD6">
      <w:pPr>
        <w:pStyle w:val="Style8"/>
        <w:ind w:right="142"/>
        <w:jc w:val="left"/>
        <w:rPr>
          <w:rFonts w:cs="Times New Roman"/>
        </w:rPr>
      </w:pPr>
    </w:p>
    <w:p w:rsidR="00155CD6" w:rsidRPr="006D7734" w:rsidRDefault="00155CD6" w:rsidP="00155CD6">
      <w:pPr>
        <w:pStyle w:val="Style8"/>
        <w:ind w:right="142"/>
        <w:jc w:val="left"/>
        <w:rPr>
          <w:rFonts w:cs="Times New Roman"/>
        </w:rPr>
      </w:pPr>
    </w:p>
    <w:p w:rsidR="00155CD6" w:rsidRPr="006D7734" w:rsidRDefault="00155CD6" w:rsidP="00155CD6">
      <w:pPr>
        <w:pStyle w:val="Style8"/>
        <w:ind w:right="142"/>
        <w:rPr>
          <w:rFonts w:cs="Times New Roman"/>
        </w:rPr>
      </w:pPr>
    </w:p>
    <w:p w:rsidR="00155CD6" w:rsidRPr="006D7734" w:rsidRDefault="00155CD6" w:rsidP="00155CD6">
      <w:pPr>
        <w:pStyle w:val="Style8"/>
        <w:ind w:right="142"/>
        <w:rPr>
          <w:rFonts w:cs="Times New Roman"/>
        </w:rPr>
      </w:pPr>
    </w:p>
    <w:p w:rsidR="00155CD6" w:rsidRPr="006D7734" w:rsidRDefault="00155CD6" w:rsidP="00155CD6">
      <w:pPr>
        <w:pStyle w:val="Style8"/>
        <w:ind w:right="142"/>
        <w:rPr>
          <w:rFonts w:cs="Times New Roman"/>
        </w:rPr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155CD6" w:rsidRDefault="00155CD6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8E54DF" w:rsidRDefault="008E54DF" w:rsidP="00155CD6">
      <w:pPr>
        <w:tabs>
          <w:tab w:val="left" w:pos="9780"/>
        </w:tabs>
        <w:ind w:right="-1"/>
        <w:jc w:val="right"/>
      </w:pPr>
    </w:p>
    <w:p w:rsidR="00155CD6" w:rsidRPr="00961FF1" w:rsidRDefault="00155CD6" w:rsidP="00155CD6">
      <w:pPr>
        <w:tabs>
          <w:tab w:val="left" w:pos="9780"/>
        </w:tabs>
        <w:ind w:right="-1"/>
        <w:jc w:val="right"/>
      </w:pPr>
      <w:r w:rsidRPr="00961FF1">
        <w:t>Приложение  2</w:t>
      </w:r>
    </w:p>
    <w:p w:rsidR="00155CD6" w:rsidRPr="00961FF1" w:rsidRDefault="00155CD6" w:rsidP="00155CD6">
      <w:pPr>
        <w:jc w:val="center"/>
      </w:pPr>
      <w:r w:rsidRPr="00961FF1">
        <w:t>Заявление о согласии</w:t>
      </w:r>
    </w:p>
    <w:p w:rsidR="00155CD6" w:rsidRPr="00961FF1" w:rsidRDefault="00155CD6" w:rsidP="00155CD6">
      <w:pPr>
        <w:jc w:val="center"/>
      </w:pPr>
      <w:r w:rsidRPr="00961FF1">
        <w:t>на обработку персональных данных</w:t>
      </w:r>
    </w:p>
    <w:p w:rsidR="00155CD6" w:rsidRPr="00961FF1" w:rsidRDefault="00155CD6" w:rsidP="00155CD6">
      <w:pPr>
        <w:jc w:val="center"/>
      </w:pPr>
    </w:p>
    <w:p w:rsidR="00155CD6" w:rsidRPr="00961FF1" w:rsidRDefault="00155CD6" w:rsidP="00155CD6">
      <w:r w:rsidRPr="00961FF1">
        <w:t>Я (далее – законный представитель) ______________________________________________</w:t>
      </w:r>
    </w:p>
    <w:p w:rsidR="00155CD6" w:rsidRPr="00961FF1" w:rsidRDefault="00155CD6" w:rsidP="00155CD6">
      <w:r w:rsidRPr="00961FF1">
        <w:t xml:space="preserve">_____________________________________________________________________________                  </w:t>
      </w:r>
    </w:p>
    <w:p w:rsidR="00155CD6" w:rsidRPr="00961FF1" w:rsidRDefault="00155CD6" w:rsidP="00155CD6">
      <w:pPr>
        <w:rPr>
          <w:i/>
          <w:iCs/>
        </w:rPr>
      </w:pPr>
      <w:r w:rsidRPr="00961FF1">
        <w:rPr>
          <w:i/>
          <w:iCs/>
        </w:rPr>
        <w:t xml:space="preserve">                                                                                          (ФИО)     </w:t>
      </w:r>
    </w:p>
    <w:p w:rsidR="00155CD6" w:rsidRPr="00961FF1" w:rsidRDefault="00155CD6" w:rsidP="00155CD6">
      <w:r w:rsidRPr="00961FF1">
        <w:t xml:space="preserve">даю свое согласие организаторам областного </w:t>
      </w:r>
      <w:r>
        <w:t xml:space="preserve">дистанционного </w:t>
      </w:r>
      <w:r w:rsidRPr="00961FF1">
        <w:t>конкурса чтецов «Закружилась листва золотая»  ГАУДО ООДТДМ им. В.П. Поляничко на обработку персональных данных</w:t>
      </w:r>
    </w:p>
    <w:p w:rsidR="00155CD6" w:rsidRPr="00961FF1" w:rsidRDefault="00155CD6" w:rsidP="00155CD6">
      <w:pPr>
        <w:pBdr>
          <w:bottom w:val="single" w:sz="4" w:space="1" w:color="auto"/>
        </w:pBdr>
        <w:jc w:val="both"/>
      </w:pPr>
    </w:p>
    <w:p w:rsidR="00155CD6" w:rsidRPr="00961FF1" w:rsidRDefault="00155CD6" w:rsidP="00155CD6">
      <w:pPr>
        <w:jc w:val="center"/>
        <w:rPr>
          <w:i/>
          <w:iCs/>
        </w:rPr>
      </w:pPr>
      <w:r w:rsidRPr="00961FF1">
        <w:rPr>
          <w:i/>
          <w:iCs/>
        </w:rPr>
        <w:t>(ФИО ребенка)</w:t>
      </w:r>
    </w:p>
    <w:p w:rsidR="00155CD6" w:rsidRPr="00961FF1" w:rsidRDefault="00155CD6" w:rsidP="00155CD6">
      <w:pPr>
        <w:jc w:val="both"/>
      </w:pPr>
      <w:r w:rsidRPr="00961FF1">
        <w:t xml:space="preserve">на следующих условиях: </w:t>
      </w:r>
    </w:p>
    <w:p w:rsidR="00155CD6" w:rsidRPr="00961FF1" w:rsidRDefault="00155CD6" w:rsidP="00155CD6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</w:pPr>
      <w:r w:rsidRPr="00961FF1">
        <w:t>Организаторы осуществляют обработку персональных данных исключительно в целях организации и проведения областного конкурса чтецов «Закружилась листва золотая» Законный представитель дает согласие на обработку персональных данных</w:t>
      </w:r>
      <w:r w:rsidRPr="00961FF1">
        <w:rPr>
          <w:i/>
          <w:iCs/>
        </w:rPr>
        <w:t>____________________________________________________________________,</w:t>
      </w:r>
    </w:p>
    <w:p w:rsidR="00155CD6" w:rsidRPr="00961FF1" w:rsidRDefault="00155CD6" w:rsidP="00155CD6">
      <w:pPr>
        <w:tabs>
          <w:tab w:val="num" w:pos="284"/>
          <w:tab w:val="num" w:pos="426"/>
        </w:tabs>
        <w:ind w:left="284" w:hanging="284"/>
      </w:pPr>
      <w:r w:rsidRPr="00961FF1">
        <w:rPr>
          <w:i/>
          <w:iCs/>
        </w:rPr>
        <w:t xml:space="preserve">                                                                            (ФИО ребенка)</w:t>
      </w:r>
    </w:p>
    <w:p w:rsidR="00155CD6" w:rsidRPr="00961FF1" w:rsidRDefault="00155CD6" w:rsidP="00155CD6">
      <w:pPr>
        <w:tabs>
          <w:tab w:val="num" w:pos="284"/>
          <w:tab w:val="num" w:pos="426"/>
        </w:tabs>
        <w:ind w:left="284" w:hanging="284"/>
        <w:jc w:val="both"/>
      </w:pPr>
      <w:r>
        <w:t xml:space="preserve">     </w:t>
      </w:r>
      <w:proofErr w:type="gramStart"/>
      <w:r w:rsidRPr="00961FF1"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  <w:proofErr w:type="gramEnd"/>
    </w:p>
    <w:p w:rsidR="00155CD6" w:rsidRPr="00961FF1" w:rsidRDefault="00155CD6" w:rsidP="00155CD6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</w:pPr>
      <w:proofErr w:type="gramStart"/>
      <w:r w:rsidRPr="00961FF1">
        <w:t>Согласие на фото- и видео – съемку с дальнейшим их использованием и размещением на   Интернет-ресурсах  ООДТДМ  им.  В.П.  Поляничко, СМИ, а также на передачу фото и видео материалов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</w:t>
      </w:r>
      <w:proofErr w:type="gramEnd"/>
      <w:r w:rsidRPr="00961FF1">
        <w:t>), использование, обезличивание, блокирование, фото и видео материалов.</w:t>
      </w:r>
    </w:p>
    <w:p w:rsidR="00155CD6" w:rsidRPr="00961FF1" w:rsidRDefault="00155CD6" w:rsidP="00155CD6">
      <w:pPr>
        <w:numPr>
          <w:ilvl w:val="0"/>
          <w:numId w:val="1"/>
        </w:numPr>
        <w:tabs>
          <w:tab w:val="clear" w:pos="360"/>
          <w:tab w:val="num" w:pos="0"/>
          <w:tab w:val="num" w:pos="284"/>
          <w:tab w:val="num" w:pos="426"/>
        </w:tabs>
        <w:ind w:left="357" w:hanging="284"/>
        <w:jc w:val="both"/>
      </w:pPr>
      <w:r>
        <w:t xml:space="preserve"> </w:t>
      </w:r>
      <w:r w:rsidRPr="00961FF1">
        <w:t>Настоящее согласие может быть отозвано в любой момент по соглашению сторон.</w:t>
      </w:r>
    </w:p>
    <w:p w:rsidR="00155CD6" w:rsidRPr="00961FF1" w:rsidRDefault="00155CD6" w:rsidP="00155CD6">
      <w:pPr>
        <w:numPr>
          <w:ilvl w:val="0"/>
          <w:numId w:val="1"/>
        </w:numPr>
        <w:tabs>
          <w:tab w:val="clear" w:pos="360"/>
          <w:tab w:val="num" w:pos="0"/>
          <w:tab w:val="num" w:pos="284"/>
          <w:tab w:val="num" w:pos="426"/>
        </w:tabs>
        <w:ind w:left="357" w:hanging="284"/>
        <w:jc w:val="both"/>
      </w:pPr>
      <w:r>
        <w:t xml:space="preserve"> </w:t>
      </w:r>
      <w:r w:rsidRPr="00961FF1">
        <w:t xml:space="preserve">Законный представитель по письменному запросу имеет право на получение     информации, касающейся обработки его персональных данных (в соответствии с п. 4       ст. 14 Федерального закона от 27.06.2006  № 152-ФЗ). </w:t>
      </w:r>
    </w:p>
    <w:p w:rsidR="00155CD6" w:rsidRPr="00961FF1" w:rsidRDefault="00155CD6" w:rsidP="00155CD6">
      <w:pPr>
        <w:pStyle w:val="NumberList"/>
        <w:tabs>
          <w:tab w:val="num" w:pos="284"/>
          <w:tab w:val="num" w:pos="426"/>
          <w:tab w:val="left" w:pos="708"/>
        </w:tabs>
        <w:spacing w:before="0"/>
        <w:ind w:hanging="218"/>
        <w:rPr>
          <w:rFonts w:ascii="Times New Roman" w:hAnsi="Times New Roman" w:cs="Times New Roman"/>
        </w:rPr>
      </w:pPr>
      <w:r w:rsidRPr="00961FF1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961FF1">
        <w:rPr>
          <w:rFonts w:ascii="Times New Roman" w:hAnsi="Times New Roman" w:cs="Times New Roman"/>
        </w:rPr>
        <w:t>ознакомлен</w:t>
      </w:r>
      <w:proofErr w:type="gramEnd"/>
      <w:r w:rsidRPr="00961FF1">
        <w:rPr>
          <w:rFonts w:ascii="Times New Roman" w:hAnsi="Times New Roman" w:cs="Times New Roman"/>
        </w:rPr>
        <w:t xml:space="preserve"> (а) с положениями Федерального закона от 27.07.2006         </w:t>
      </w:r>
    </w:p>
    <w:p w:rsidR="00155CD6" w:rsidRPr="00961FF1" w:rsidRDefault="00155CD6" w:rsidP="00155CD6">
      <w:pPr>
        <w:pStyle w:val="NumberList"/>
        <w:numPr>
          <w:ilvl w:val="0"/>
          <w:numId w:val="0"/>
        </w:numPr>
        <w:tabs>
          <w:tab w:val="num" w:pos="284"/>
          <w:tab w:val="num" w:pos="426"/>
          <w:tab w:val="left" w:pos="708"/>
        </w:tabs>
        <w:spacing w:before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61FF1">
        <w:rPr>
          <w:rFonts w:ascii="Times New Roman" w:hAnsi="Times New Roman" w:cs="Times New Roman"/>
        </w:rPr>
        <w:t>№ 152-ФЗ «О персональных данных».</w:t>
      </w:r>
    </w:p>
    <w:p w:rsidR="00155CD6" w:rsidRPr="00927D18" w:rsidRDefault="00155CD6" w:rsidP="00155CD6">
      <w:pPr>
        <w:jc w:val="both"/>
      </w:pPr>
    </w:p>
    <w:p w:rsidR="00155CD6" w:rsidRPr="00927D18" w:rsidRDefault="00155CD6" w:rsidP="00155CD6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 w:cs="Times New Roman"/>
        </w:rPr>
      </w:pPr>
    </w:p>
    <w:p w:rsidR="00155CD6" w:rsidRPr="00927D18" w:rsidRDefault="00155CD6" w:rsidP="00155CD6">
      <w:pPr>
        <w:jc w:val="both"/>
      </w:pPr>
    </w:p>
    <w:p w:rsidR="00155CD6" w:rsidRDefault="00155CD6" w:rsidP="00155CD6">
      <w:pPr>
        <w:jc w:val="both"/>
      </w:pPr>
      <w:r w:rsidRPr="00927D18">
        <w:t xml:space="preserve">     «____»______________ 20</w:t>
      </w:r>
      <w:r>
        <w:t>20</w:t>
      </w:r>
      <w:r w:rsidRPr="00927D18">
        <w:t xml:space="preserve"> г.          _________________                ___________________</w:t>
      </w:r>
      <w:r>
        <w:t xml:space="preserve">  </w:t>
      </w:r>
    </w:p>
    <w:p w:rsidR="00155CD6" w:rsidRPr="00927D18" w:rsidRDefault="00155CD6" w:rsidP="00155CD6">
      <w:pPr>
        <w:jc w:val="both"/>
        <w:rPr>
          <w:i/>
          <w:iCs/>
        </w:rPr>
      </w:pPr>
      <w:r w:rsidRPr="00927D18">
        <w:rPr>
          <w:i/>
          <w:iCs/>
        </w:rPr>
        <w:t xml:space="preserve">                                                          </w:t>
      </w:r>
      <w:r>
        <w:rPr>
          <w:i/>
          <w:iCs/>
        </w:rPr>
        <w:t xml:space="preserve">  </w:t>
      </w:r>
      <w:r w:rsidRPr="00927D18">
        <w:rPr>
          <w:i/>
          <w:iCs/>
        </w:rPr>
        <w:t xml:space="preserve">      </w:t>
      </w:r>
      <w:r>
        <w:rPr>
          <w:i/>
          <w:iCs/>
        </w:rPr>
        <w:t xml:space="preserve"> </w:t>
      </w:r>
      <w:r w:rsidRPr="00927D18">
        <w:rPr>
          <w:i/>
          <w:iCs/>
        </w:rPr>
        <w:t xml:space="preserve">         </w:t>
      </w:r>
      <w:r>
        <w:rPr>
          <w:i/>
          <w:iCs/>
        </w:rPr>
        <w:t>п</w:t>
      </w:r>
      <w:r w:rsidRPr="00927D18">
        <w:rPr>
          <w:i/>
          <w:iCs/>
        </w:rPr>
        <w:t xml:space="preserve">одпись                                  расшифровка        </w:t>
      </w:r>
    </w:p>
    <w:p w:rsidR="00155CD6" w:rsidRDefault="00155CD6" w:rsidP="00155CD6">
      <w:pPr>
        <w:pStyle w:val="Style19"/>
        <w:widowControl/>
        <w:spacing w:line="240" w:lineRule="auto"/>
        <w:ind w:right="142" w:firstLine="0"/>
        <w:rPr>
          <w:rStyle w:val="FontStyle48"/>
        </w:rPr>
      </w:pPr>
    </w:p>
    <w:p w:rsidR="00155CD6" w:rsidRDefault="00155CD6" w:rsidP="00155CD6">
      <w:pPr>
        <w:pStyle w:val="Style19"/>
        <w:widowControl/>
        <w:spacing w:line="240" w:lineRule="auto"/>
        <w:ind w:right="142" w:firstLine="0"/>
        <w:rPr>
          <w:rStyle w:val="FontStyle48"/>
        </w:rPr>
      </w:pPr>
    </w:p>
    <w:p w:rsidR="00155CD6" w:rsidRDefault="00155CD6" w:rsidP="00155CD6">
      <w:pPr>
        <w:pStyle w:val="Style19"/>
        <w:widowControl/>
        <w:spacing w:line="240" w:lineRule="auto"/>
        <w:ind w:right="142" w:firstLine="0"/>
        <w:rPr>
          <w:rStyle w:val="FontStyle48"/>
        </w:rPr>
      </w:pPr>
    </w:p>
    <w:p w:rsidR="00155CD6" w:rsidRDefault="00155CD6" w:rsidP="00155CD6">
      <w:pPr>
        <w:pStyle w:val="Style19"/>
        <w:widowControl/>
        <w:spacing w:line="240" w:lineRule="auto"/>
        <w:ind w:right="142" w:firstLine="0"/>
        <w:rPr>
          <w:rStyle w:val="FontStyle48"/>
        </w:rPr>
      </w:pPr>
    </w:p>
    <w:p w:rsidR="00E54D12" w:rsidRDefault="00E54D12"/>
    <w:sectPr w:rsidR="00E5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08"/>
    <w:rsid w:val="000F65BC"/>
    <w:rsid w:val="00155CD6"/>
    <w:rsid w:val="00446587"/>
    <w:rsid w:val="0060442E"/>
    <w:rsid w:val="00710800"/>
    <w:rsid w:val="008E54DF"/>
    <w:rsid w:val="00931BAD"/>
    <w:rsid w:val="00E20608"/>
    <w:rsid w:val="00E54D12"/>
    <w:rsid w:val="00F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5CD6"/>
    <w:pPr>
      <w:spacing w:before="100" w:beforeAutospacing="1" w:after="100" w:afterAutospacing="1"/>
    </w:pPr>
  </w:style>
  <w:style w:type="character" w:styleId="a4">
    <w:name w:val="Hyperlink"/>
    <w:uiPriority w:val="99"/>
    <w:rsid w:val="00155CD6"/>
    <w:rPr>
      <w:color w:val="0000FF"/>
      <w:u w:val="single"/>
    </w:rPr>
  </w:style>
  <w:style w:type="paragraph" w:customStyle="1" w:styleId="Style8">
    <w:name w:val="Style8"/>
    <w:basedOn w:val="a"/>
    <w:uiPriority w:val="99"/>
    <w:rsid w:val="00155C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9">
    <w:name w:val="Style19"/>
    <w:basedOn w:val="a"/>
    <w:uiPriority w:val="99"/>
    <w:rsid w:val="00155CD6"/>
    <w:pPr>
      <w:widowControl w:val="0"/>
      <w:autoSpaceDE w:val="0"/>
      <w:autoSpaceDN w:val="0"/>
      <w:adjustRightInd w:val="0"/>
      <w:spacing w:line="314" w:lineRule="exact"/>
      <w:ind w:firstLine="802"/>
    </w:pPr>
    <w:rPr>
      <w:rFonts w:ascii="Arial" w:hAnsi="Arial" w:cs="Arial"/>
    </w:rPr>
  </w:style>
  <w:style w:type="character" w:customStyle="1" w:styleId="FontStyle48">
    <w:name w:val="Font Style48"/>
    <w:uiPriority w:val="99"/>
    <w:rsid w:val="00155CD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55CD6"/>
    <w:pPr>
      <w:ind w:firstLine="720"/>
      <w:jc w:val="both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5CD6"/>
    <w:rPr>
      <w:rFonts w:ascii="Times New Roman" w:eastAsia="Calibri" w:hAnsi="Times New Roman" w:cs="Times New Roman"/>
      <w:sz w:val="24"/>
      <w:szCs w:val="24"/>
    </w:rPr>
  </w:style>
  <w:style w:type="paragraph" w:customStyle="1" w:styleId="8">
    <w:name w:val="8 пт (нум. список)"/>
    <w:basedOn w:val="a"/>
    <w:uiPriority w:val="99"/>
    <w:semiHidden/>
    <w:rsid w:val="00155CD6"/>
    <w:pPr>
      <w:numPr>
        <w:ilvl w:val="2"/>
        <w:numId w:val="1"/>
      </w:numPr>
      <w:spacing w:before="40" w:after="40"/>
      <w:jc w:val="both"/>
    </w:pPr>
    <w:rPr>
      <w:rFonts w:ascii="Calibri" w:hAnsi="Calibri" w:cs="Calibri"/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155CD6"/>
    <w:pPr>
      <w:numPr>
        <w:ilvl w:val="1"/>
        <w:numId w:val="1"/>
      </w:numPr>
      <w:spacing w:before="144" w:after="144"/>
      <w:jc w:val="both"/>
    </w:pPr>
    <w:rPr>
      <w:rFonts w:ascii="Calibri" w:hAnsi="Calibri" w:cs="Calibri"/>
    </w:rPr>
  </w:style>
  <w:style w:type="paragraph" w:customStyle="1" w:styleId="NumberList">
    <w:name w:val="Number List"/>
    <w:basedOn w:val="a"/>
    <w:uiPriority w:val="99"/>
    <w:rsid w:val="00155CD6"/>
    <w:pPr>
      <w:numPr>
        <w:numId w:val="1"/>
      </w:numPr>
      <w:spacing w:before="120"/>
      <w:jc w:val="both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E54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5CD6"/>
    <w:pPr>
      <w:spacing w:before="100" w:beforeAutospacing="1" w:after="100" w:afterAutospacing="1"/>
    </w:pPr>
  </w:style>
  <w:style w:type="character" w:styleId="a4">
    <w:name w:val="Hyperlink"/>
    <w:uiPriority w:val="99"/>
    <w:rsid w:val="00155CD6"/>
    <w:rPr>
      <w:color w:val="0000FF"/>
      <w:u w:val="single"/>
    </w:rPr>
  </w:style>
  <w:style w:type="paragraph" w:customStyle="1" w:styleId="Style8">
    <w:name w:val="Style8"/>
    <w:basedOn w:val="a"/>
    <w:uiPriority w:val="99"/>
    <w:rsid w:val="00155C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9">
    <w:name w:val="Style19"/>
    <w:basedOn w:val="a"/>
    <w:uiPriority w:val="99"/>
    <w:rsid w:val="00155CD6"/>
    <w:pPr>
      <w:widowControl w:val="0"/>
      <w:autoSpaceDE w:val="0"/>
      <w:autoSpaceDN w:val="0"/>
      <w:adjustRightInd w:val="0"/>
      <w:spacing w:line="314" w:lineRule="exact"/>
      <w:ind w:firstLine="802"/>
    </w:pPr>
    <w:rPr>
      <w:rFonts w:ascii="Arial" w:hAnsi="Arial" w:cs="Arial"/>
    </w:rPr>
  </w:style>
  <w:style w:type="character" w:customStyle="1" w:styleId="FontStyle48">
    <w:name w:val="Font Style48"/>
    <w:uiPriority w:val="99"/>
    <w:rsid w:val="00155CD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55CD6"/>
    <w:pPr>
      <w:ind w:firstLine="720"/>
      <w:jc w:val="both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5CD6"/>
    <w:rPr>
      <w:rFonts w:ascii="Times New Roman" w:eastAsia="Calibri" w:hAnsi="Times New Roman" w:cs="Times New Roman"/>
      <w:sz w:val="24"/>
      <w:szCs w:val="24"/>
    </w:rPr>
  </w:style>
  <w:style w:type="paragraph" w:customStyle="1" w:styleId="8">
    <w:name w:val="8 пт (нум. список)"/>
    <w:basedOn w:val="a"/>
    <w:uiPriority w:val="99"/>
    <w:semiHidden/>
    <w:rsid w:val="00155CD6"/>
    <w:pPr>
      <w:numPr>
        <w:ilvl w:val="2"/>
        <w:numId w:val="1"/>
      </w:numPr>
      <w:spacing w:before="40" w:after="40"/>
      <w:jc w:val="both"/>
    </w:pPr>
    <w:rPr>
      <w:rFonts w:ascii="Calibri" w:hAnsi="Calibri" w:cs="Calibri"/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155CD6"/>
    <w:pPr>
      <w:numPr>
        <w:ilvl w:val="1"/>
        <w:numId w:val="1"/>
      </w:numPr>
      <w:spacing w:before="144" w:after="144"/>
      <w:jc w:val="both"/>
    </w:pPr>
    <w:rPr>
      <w:rFonts w:ascii="Calibri" w:hAnsi="Calibri" w:cs="Calibri"/>
    </w:rPr>
  </w:style>
  <w:style w:type="paragraph" w:customStyle="1" w:styleId="NumberList">
    <w:name w:val="Number List"/>
    <w:basedOn w:val="a"/>
    <w:uiPriority w:val="99"/>
    <w:rsid w:val="00155CD6"/>
    <w:pPr>
      <w:numPr>
        <w:numId w:val="1"/>
      </w:numPr>
      <w:spacing w:before="120"/>
      <w:jc w:val="both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E54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curmanaevca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ЦРТДиЮ</dc:creator>
  <cp:keywords/>
  <dc:description/>
  <cp:lastModifiedBy>user</cp:lastModifiedBy>
  <cp:revision>5</cp:revision>
  <cp:lastPrinted>2020-10-08T06:38:00Z</cp:lastPrinted>
  <dcterms:created xsi:type="dcterms:W3CDTF">2020-10-08T05:14:00Z</dcterms:created>
  <dcterms:modified xsi:type="dcterms:W3CDTF">2020-10-11T13:26:00Z</dcterms:modified>
</cp:coreProperties>
</file>